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F" w:rsidRPr="009F2A17" w:rsidRDefault="00A45C16" w:rsidP="000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Instytutu Ekonomicznego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PWSZ w  Elblągu                                                                          Elbląg dn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12.06</w:t>
      </w:r>
    </w:p>
    <w:p w:rsidR="000F074F" w:rsidRPr="00EC1EC5" w:rsidRDefault="000F074F" w:rsidP="000F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Wytyczne Dyrektora Instytutu Ekonomicznego  PWSZ w Elblągu</w:t>
      </w:r>
    </w:p>
    <w:p w:rsidR="000F074F" w:rsidRPr="00EC1EC5" w:rsidRDefault="000F074F" w:rsidP="000F074F">
      <w:pPr>
        <w:tabs>
          <w:tab w:val="center" w:pos="4536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IE/02/19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</w:t>
      </w:r>
      <w:r w:rsidR="00352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4F27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.1</w:t>
      </w:r>
      <w:r w:rsidR="00352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.2019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0F074F" w:rsidRPr="00EC1EC5" w:rsidRDefault="000F074F" w:rsidP="000F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powołania Instytutowej Komisji ds. Kształcenia</w:t>
      </w:r>
    </w:p>
    <w:p w:rsidR="000F074F" w:rsidRPr="009F2A17" w:rsidRDefault="000F074F" w:rsidP="000F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hAnsi="Times New Roman" w:cs="Times New Roman"/>
          <w:sz w:val="26"/>
          <w:szCs w:val="26"/>
        </w:rPr>
        <w:t xml:space="preserve">§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</w:p>
    <w:p w:rsidR="000F074F" w:rsidRPr="009F2A17" w:rsidRDefault="000F074F" w:rsidP="000F07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paragrafu 39 ustęp 2 Statutu PWSZ w Elblągu z dnia 26 września 2019 roku </w:t>
      </w:r>
      <w:r w:rsidR="00761A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paragrafu 11 ustęp 4 i 7 Zarządzenia Nr 27/2019 z dnia 17 września 2019 w sprawie  Regulaminu pracy </w:t>
      </w:r>
      <w:r w:rsidR="00761A9D"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powołuję Instytutową Komisję ds. Kształcenia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F074F" w:rsidRPr="009F2A17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hAnsi="Times New Roman" w:cs="Times New Roman"/>
          <w:sz w:val="26"/>
          <w:szCs w:val="26"/>
        </w:rPr>
        <w:t xml:space="preserve">§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</w:p>
    <w:p w:rsidR="000F074F" w:rsidRDefault="000F074F" w:rsidP="000F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Zadania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Instytutowej Komisji ds. Kształcenia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wskazuje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Dyrektor Instytutu Ekonomicznego.</w:t>
      </w:r>
    </w:p>
    <w:p w:rsidR="000F074F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</w:p>
    <w:p w:rsidR="000F074F" w:rsidRPr="009F2A17" w:rsidRDefault="000F074F" w:rsidP="000F07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Instytutowej Komisji ds. Kształcenia funkcjonują zespoły robocze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ds. kształcenia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F074F" w:rsidRPr="00805F57" w:rsidRDefault="000F074F" w:rsidP="000F074F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F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dla kierunku </w:t>
      </w:r>
      <w:r w:rsidRPr="00870428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Administracja</w:t>
      </w:r>
      <w:r w:rsidRPr="00805F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składzie :</w:t>
      </w:r>
    </w:p>
    <w:p w:rsidR="000F074F" w:rsidRDefault="000F074F" w:rsidP="000F074F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-ca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Dyr. Instytutu ds. Naukowych i Organizacyjnych- przewodniczący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3521D5" w:rsidRPr="009F2A17" w:rsidRDefault="003521D5" w:rsidP="000F074F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hab. P.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Uziębło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członek zespołu</w:t>
      </w:r>
    </w:p>
    <w:p w:rsidR="000F074F" w:rsidRPr="009F2A17" w:rsidRDefault="000F074F" w:rsidP="000F074F">
      <w:pPr>
        <w:pStyle w:val="Akapitzlist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Cern</w:t>
      </w:r>
      <w:proofErr w:type="spellEnd"/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-  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0F074F" w:rsidRPr="009F2A17" w:rsidRDefault="000F074F" w:rsidP="000F074F">
      <w:pPr>
        <w:pStyle w:val="Akapitzlist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O. </w:t>
      </w:r>
      <w:proofErr w:type="spellStart"/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Filaszkiewicz</w:t>
      </w:r>
      <w:proofErr w:type="spellEnd"/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-  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0F074F" w:rsidRPr="009F2A17" w:rsidRDefault="000F074F" w:rsidP="000F074F">
      <w:pPr>
        <w:pStyle w:val="Akapitzlist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H. Gawroński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- 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70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F074F" w:rsidRPr="009F2A17" w:rsidRDefault="000F074F" w:rsidP="000F074F">
      <w:pPr>
        <w:pStyle w:val="Akapitzlist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zespół dla kierunku </w:t>
      </w:r>
      <w:r w:rsid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70428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konomia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w składzie:</w:t>
      </w:r>
    </w:p>
    <w:p w:rsidR="000F074F" w:rsidRDefault="000F074F" w:rsidP="000F074F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-ca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Dyr. Instytutu ds. Kształcenia- przewodniczący zespołu,</w:t>
      </w:r>
    </w:p>
    <w:p w:rsidR="003521D5" w:rsidRPr="009F2A17" w:rsidRDefault="003521D5" w:rsidP="000F074F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prof. dr hab. R. Kisiel- członek zespołu,</w:t>
      </w:r>
    </w:p>
    <w:p w:rsidR="000F074F" w:rsidRPr="009F2A17" w:rsidRDefault="000F074F" w:rsidP="000F074F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Aniśkowicz</w:t>
      </w:r>
      <w:proofErr w:type="spellEnd"/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- 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0F074F" w:rsidRPr="009F2A17" w:rsidRDefault="000F074F" w:rsidP="000F074F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>inż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A. Waśniewska-członek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0F074F" w:rsidRDefault="000F074F" w:rsidP="000F074F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 </w:t>
      </w:r>
      <w:r w:rsid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>inż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>M. Bukowski-członek zespołu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0F074F" w:rsidRPr="003A358D" w:rsidRDefault="000F074F" w:rsidP="000F074F">
      <w:pPr>
        <w:pStyle w:val="Akapitzlist"/>
        <w:tabs>
          <w:tab w:val="left" w:pos="720"/>
          <w:tab w:val="left" w:pos="6825"/>
        </w:tabs>
        <w:spacing w:after="0"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§ 4</w:t>
      </w:r>
    </w:p>
    <w:p w:rsidR="000F074F" w:rsidRDefault="000F074F" w:rsidP="000F074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F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prac dotyczących kierunku  </w:t>
      </w:r>
      <w:r w:rsidR="00B57AE8" w:rsidRPr="003521D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Studia menadżersko prawne</w:t>
      </w:r>
      <w:r w:rsid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F57">
        <w:rPr>
          <w:rFonts w:ascii="Times New Roman" w:eastAsia="Times New Roman" w:hAnsi="Times New Roman" w:cs="Times New Roman"/>
          <w:sz w:val="26"/>
          <w:szCs w:val="26"/>
          <w:lang w:eastAsia="pl-PL"/>
        </w:rPr>
        <w:t>zespoły robocze funkcjonują w pełnym składzie określonym w paragrafie trzecim.</w:t>
      </w:r>
    </w:p>
    <w:p w:rsidR="000F074F" w:rsidRDefault="000F074F" w:rsidP="000F074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F57">
        <w:rPr>
          <w:rFonts w:ascii="Times New Roman" w:eastAsia="Times New Roman" w:hAnsi="Times New Roman" w:cs="Times New Roman"/>
          <w:sz w:val="26"/>
          <w:szCs w:val="26"/>
          <w:lang w:eastAsia="pl-PL"/>
        </w:rPr>
        <w:t>Pracami zespołu wskazanego w ustępie pierwszym kieruje Z-ca Dyrektora Instytutu Ekonomicznego ds. Naukowych i Organizacyjnych.</w:t>
      </w:r>
    </w:p>
    <w:p w:rsidR="000F074F" w:rsidRPr="009F2A17" w:rsidRDefault="000F074F" w:rsidP="000F074F">
      <w:pPr>
        <w:tabs>
          <w:tab w:val="left" w:pos="720"/>
          <w:tab w:val="left" w:pos="6825"/>
        </w:tabs>
        <w:spacing w:after="0" w:line="240" w:lineRule="auto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</w:t>
      </w:r>
    </w:p>
    <w:p w:rsidR="000F074F" w:rsidRPr="000F074F" w:rsidRDefault="000F074F" w:rsidP="000F074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Posiedzenia zespołów roboczych są zwoływane przez przewodniczących zespołów.</w:t>
      </w:r>
    </w:p>
    <w:p w:rsidR="000F074F" w:rsidRPr="000F074F" w:rsidRDefault="000F074F" w:rsidP="000F074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Podziału pracy w ramach zespołów ro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boczych dokonują przewodniczący </w:t>
      </w: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tych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zespołów.</w:t>
      </w:r>
    </w:p>
    <w:p w:rsidR="000F074F" w:rsidRPr="009F2A17" w:rsidRDefault="000F074F" w:rsidP="000F074F">
      <w:pPr>
        <w:tabs>
          <w:tab w:val="left" w:pos="720"/>
          <w:tab w:val="center" w:pos="4507"/>
          <w:tab w:val="left" w:pos="507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§ 6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F074F" w:rsidRDefault="000F074F" w:rsidP="000F07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A17">
        <w:rPr>
          <w:rFonts w:ascii="Times New Roman" w:hAnsi="Times New Roman" w:cs="Times New Roman"/>
          <w:sz w:val="26"/>
          <w:szCs w:val="26"/>
        </w:rPr>
        <w:t>Do zadań zespołów roboczych wymienionych w paragrafie 3</w:t>
      </w:r>
      <w:r>
        <w:rPr>
          <w:rFonts w:ascii="Times New Roman" w:hAnsi="Times New Roman" w:cs="Times New Roman"/>
          <w:sz w:val="26"/>
          <w:szCs w:val="26"/>
        </w:rPr>
        <w:t xml:space="preserve"> i 4</w:t>
      </w:r>
      <w:r w:rsidRPr="009F2A17">
        <w:rPr>
          <w:rFonts w:ascii="Times New Roman" w:hAnsi="Times New Roman" w:cs="Times New Roman"/>
          <w:sz w:val="26"/>
          <w:szCs w:val="26"/>
        </w:rPr>
        <w:t xml:space="preserve"> należy:</w:t>
      </w:r>
      <w:r w:rsidRPr="009F2A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Udział w pracach  nad prawidłową realizacją systemu kształcenia w obrębie </w:t>
      </w:r>
      <w:r w:rsidR="00B57AE8" w:rsidRP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>Polskiej Ramy Kwalifikacji</w:t>
      </w:r>
      <w:r w:rsidR="00B57A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studiach I </w:t>
      </w:r>
      <w:proofErr w:type="spellStart"/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proofErr w:type="spellEnd"/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II stopnia prowadzonych Instytucie </w:t>
      </w: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Ekonomicznym we współpracy z Zastępcami Dyrektora Instytutu zgodnie z ich właściwością.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Opiniowanie zgłaszanych przez nauczycieli akademickich Instytutu  projektów rozwiązań systemowych, regulacji prawnych i procedur organizacyjnych związanych z realizacją procesu dydaktycznego.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hAnsi="Times New Roman" w:cs="Times New Roman"/>
          <w:sz w:val="26"/>
          <w:szCs w:val="26"/>
        </w:rPr>
        <w:t>Opiniowanie planów studiów i programów kształcenia.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Inicjowanie zmian efektów uczenia się dla kierunku studiów, poziomu i profilu kształcenia.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Opiniowanie wniosków dotyczących powoływania nowych kierunków studiów. 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Wykazywanie inicjatywy w tworzeniu nowych kierunków studiów oraz różnorodnych programów i form kształcenia, również w zakresie edukacji praktycznej studentów.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Inicjowanie zmian w  procesie hospitacji zajęć dydaktycznych.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Inicjowanie działań na rzecz internacjonalizacji kształcenia oraz mobilności. pracowników i studentów w ramach programu Erasmus+ i innych.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pracach przygotowujących Instytut do oceny PKA.</w:t>
      </w:r>
    </w:p>
    <w:p w:rsid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przygotowaniu i realizacji strategii  rozwoju Instytutu.</w:t>
      </w:r>
    </w:p>
    <w:p w:rsidR="000F074F" w:rsidRPr="000F074F" w:rsidRDefault="000F074F" w:rsidP="000F074F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074F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Wyrażanie opinii w sprawach przedłożonych przez Dyrektora Instytutu.</w:t>
      </w:r>
    </w:p>
    <w:p w:rsidR="000F074F" w:rsidRPr="009F2A17" w:rsidRDefault="000F074F" w:rsidP="000F074F">
      <w:pPr>
        <w:pStyle w:val="Akapitzlist"/>
        <w:tabs>
          <w:tab w:val="left" w:pos="720"/>
          <w:tab w:val="left" w:pos="6825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4931D1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F074F" w:rsidRPr="00467F8F" w:rsidRDefault="000F074F" w:rsidP="000F074F">
      <w:pPr>
        <w:pStyle w:val="Akapitzlist"/>
        <w:numPr>
          <w:ilvl w:val="0"/>
          <w:numId w:val="2"/>
        </w:numPr>
        <w:tabs>
          <w:tab w:val="left" w:pos="720"/>
          <w:tab w:val="left" w:pos="6825"/>
        </w:tabs>
        <w:spacing w:before="100" w:beforeAutospacing="1" w:after="100" w:afterAutospacing="1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Wnioski </w:t>
      </w:r>
      <w:r w:rsidRPr="00467F8F">
        <w:rPr>
          <w:rFonts w:ascii="Times New Roman" w:hAnsi="Times New Roman" w:cs="Times New Roman"/>
          <w:sz w:val="26"/>
          <w:szCs w:val="26"/>
        </w:rPr>
        <w:t xml:space="preserve"> wypracowane przez zespoły określone w paragrafie 3 i 4 podlegają ocenie  przez Senack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467F8F">
        <w:rPr>
          <w:rFonts w:ascii="Times New Roman" w:hAnsi="Times New Roman" w:cs="Times New Roman"/>
          <w:sz w:val="26"/>
          <w:szCs w:val="26"/>
        </w:rPr>
        <w:t xml:space="preserve"> Komisję</w:t>
      </w:r>
      <w:r>
        <w:rPr>
          <w:rFonts w:ascii="Times New Roman" w:hAnsi="Times New Roman" w:cs="Times New Roman"/>
          <w:sz w:val="26"/>
          <w:szCs w:val="26"/>
        </w:rPr>
        <w:t xml:space="preserve"> ds.</w:t>
      </w:r>
      <w:r w:rsidRPr="00467F8F">
        <w:rPr>
          <w:rFonts w:ascii="Times New Roman" w:hAnsi="Times New Roman" w:cs="Times New Roman"/>
          <w:sz w:val="26"/>
          <w:szCs w:val="26"/>
        </w:rPr>
        <w:t xml:space="preserve"> Instytut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467F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074F" w:rsidRDefault="000F074F" w:rsidP="000F074F">
      <w:pPr>
        <w:pStyle w:val="Akapitzlist"/>
        <w:numPr>
          <w:ilvl w:val="0"/>
          <w:numId w:val="2"/>
        </w:numPr>
        <w:tabs>
          <w:tab w:val="left" w:pos="720"/>
          <w:tab w:val="left" w:pos="6825"/>
        </w:tabs>
        <w:spacing w:before="100" w:beforeAutospacing="1" w:after="100" w:afterAutospacing="1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Senacka Komisja ds. Instytutu wyraża swoją opinię w terminie 7 dni od dnia otrzymania wniosku o jej wyrażenie.</w:t>
      </w:r>
      <w:r w:rsidRPr="00467F8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F074F" w:rsidRDefault="000F074F" w:rsidP="000F074F">
      <w:pPr>
        <w:pStyle w:val="Akapitzlist"/>
        <w:numPr>
          <w:ilvl w:val="0"/>
          <w:numId w:val="2"/>
        </w:numPr>
        <w:tabs>
          <w:tab w:val="left" w:pos="720"/>
          <w:tab w:val="left" w:pos="6825"/>
        </w:tabs>
        <w:spacing w:before="100" w:beforeAutospacing="1" w:after="100" w:afterAutospacing="1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Brak opinii Senackiej  Komisji ds. Instytutu</w:t>
      </w:r>
      <w:r w:rsidRPr="00467F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w terminie 7 dni oznacza akceptację wniosków </w:t>
      </w:r>
      <w:r w:rsidRPr="00467F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wypracowanych przez zespoły robocze.</w:t>
      </w:r>
      <w:r w:rsidRPr="00467F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74F" w:rsidRDefault="000F074F" w:rsidP="000F074F">
      <w:pPr>
        <w:pStyle w:val="Akapitzlist"/>
        <w:numPr>
          <w:ilvl w:val="0"/>
          <w:numId w:val="2"/>
        </w:numPr>
        <w:tabs>
          <w:tab w:val="left" w:pos="720"/>
          <w:tab w:val="left" w:pos="682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E96B24">
        <w:rPr>
          <w:rFonts w:ascii="Times New Roman" w:hAnsi="Times New Roman" w:cs="Times New Roman"/>
          <w:sz w:val="26"/>
          <w:szCs w:val="26"/>
        </w:rPr>
        <w:t>Decyzję o realizacji wniosków zespołów roboczych podejmuje Dyrektor Instytutu Ekonomicznego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074F" w:rsidRPr="00467F8F" w:rsidRDefault="000F074F" w:rsidP="000F074F">
      <w:pPr>
        <w:pStyle w:val="Akapitzlist"/>
        <w:tabs>
          <w:tab w:val="left" w:pos="720"/>
          <w:tab w:val="left" w:pos="6825"/>
        </w:tabs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</w:p>
    <w:p w:rsidR="000F074F" w:rsidRPr="009F2A17" w:rsidRDefault="000F074F" w:rsidP="000F074F">
      <w:pPr>
        <w:tabs>
          <w:tab w:val="left" w:pos="720"/>
          <w:tab w:val="left" w:pos="6825"/>
        </w:tabs>
        <w:spacing w:after="0" w:line="240" w:lineRule="auto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9F2A1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§ 6</w:t>
      </w:r>
    </w:p>
    <w:p w:rsidR="000F074F" w:rsidRPr="009F2A17" w:rsidRDefault="000F074F" w:rsidP="000F074F">
      <w:pPr>
        <w:pStyle w:val="Akapitzlist"/>
        <w:tabs>
          <w:tab w:val="left" w:pos="72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9F2A17">
        <w:rPr>
          <w:rFonts w:ascii="Times New Roman" w:hAnsi="Times New Roman" w:cs="Times New Roman"/>
          <w:sz w:val="26"/>
          <w:szCs w:val="26"/>
        </w:rPr>
        <w:t>Traci moc powołanie przez Dyrektora Instytutu Ekonomicznego Instytutowej Komisji ds. Kształcenia z dnia 25.02.2016 roku.</w:t>
      </w:r>
    </w:p>
    <w:p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0F074F" w:rsidRPr="009F2A17" w:rsidRDefault="000F074F" w:rsidP="000F074F">
      <w:pPr>
        <w:pStyle w:val="Akapitzlist"/>
        <w:tabs>
          <w:tab w:val="left" w:pos="720"/>
        </w:tabs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9F2A17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F074F" w:rsidRDefault="000F074F" w:rsidP="000F074F">
      <w:pPr>
        <w:pStyle w:val="Akapitzlist"/>
        <w:tabs>
          <w:tab w:val="left" w:pos="720"/>
          <w:tab w:val="center" w:pos="2438"/>
          <w:tab w:val="left" w:pos="531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F2A17">
        <w:rPr>
          <w:rFonts w:ascii="Times New Roman" w:hAnsi="Times New Roman" w:cs="Times New Roman"/>
          <w:sz w:val="26"/>
          <w:szCs w:val="26"/>
        </w:rPr>
        <w:t>Wytyczne obowiązują od dnia 2019.1</w:t>
      </w:r>
      <w:r w:rsidR="003521D5">
        <w:rPr>
          <w:rFonts w:ascii="Times New Roman" w:hAnsi="Times New Roman" w:cs="Times New Roman"/>
          <w:sz w:val="26"/>
          <w:szCs w:val="26"/>
        </w:rPr>
        <w:t>2</w:t>
      </w:r>
      <w:r w:rsidRPr="009F2A17">
        <w:rPr>
          <w:rFonts w:ascii="Times New Roman" w:hAnsi="Times New Roman" w:cs="Times New Roman"/>
          <w:sz w:val="26"/>
          <w:szCs w:val="26"/>
        </w:rPr>
        <w:t xml:space="preserve">. </w:t>
      </w:r>
      <w:r w:rsidR="003521D5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6"/>
          <w:szCs w:val="26"/>
        </w:rPr>
      </w:pPr>
    </w:p>
    <w:p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6"/>
          <w:szCs w:val="26"/>
        </w:rPr>
      </w:pPr>
    </w:p>
    <w:p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Instytutu Ekonomicznego</w:t>
      </w:r>
    </w:p>
    <w:p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PWSZ w Elblągu</w:t>
      </w:r>
    </w:p>
    <w:p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Krzysztof Starańczak</w:t>
      </w:r>
    </w:p>
    <w:p w:rsidR="00515DD5" w:rsidRDefault="00361A37"/>
    <w:sectPr w:rsidR="00515DD5" w:rsidSect="00D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DC"/>
    <w:multiLevelType w:val="hybridMultilevel"/>
    <w:tmpl w:val="5F607CC2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055C4F65"/>
    <w:multiLevelType w:val="hybridMultilevel"/>
    <w:tmpl w:val="D71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4C1"/>
    <w:multiLevelType w:val="hybridMultilevel"/>
    <w:tmpl w:val="E47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1190"/>
    <w:multiLevelType w:val="hybridMultilevel"/>
    <w:tmpl w:val="05D64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7549D"/>
    <w:multiLevelType w:val="hybridMultilevel"/>
    <w:tmpl w:val="A502D9CA"/>
    <w:lvl w:ilvl="0" w:tplc="50D212D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6B927DDE"/>
    <w:multiLevelType w:val="hybridMultilevel"/>
    <w:tmpl w:val="F306E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59689D"/>
    <w:multiLevelType w:val="hybridMultilevel"/>
    <w:tmpl w:val="1B9CB4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AF4C00"/>
    <w:multiLevelType w:val="hybridMultilevel"/>
    <w:tmpl w:val="BECE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70F1"/>
    <w:multiLevelType w:val="hybridMultilevel"/>
    <w:tmpl w:val="D996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074F"/>
    <w:rsid w:val="000162AD"/>
    <w:rsid w:val="000521FD"/>
    <w:rsid w:val="00085BF3"/>
    <w:rsid w:val="000F074F"/>
    <w:rsid w:val="001D3505"/>
    <w:rsid w:val="001E2E83"/>
    <w:rsid w:val="002C477A"/>
    <w:rsid w:val="00320C9A"/>
    <w:rsid w:val="003503EE"/>
    <w:rsid w:val="003521D5"/>
    <w:rsid w:val="00361A37"/>
    <w:rsid w:val="00385E4C"/>
    <w:rsid w:val="004A7D51"/>
    <w:rsid w:val="004F2736"/>
    <w:rsid w:val="00695082"/>
    <w:rsid w:val="00710070"/>
    <w:rsid w:val="00761A9D"/>
    <w:rsid w:val="0079242E"/>
    <w:rsid w:val="008E72A0"/>
    <w:rsid w:val="00917C03"/>
    <w:rsid w:val="009D0C01"/>
    <w:rsid w:val="00A4284C"/>
    <w:rsid w:val="00A45C16"/>
    <w:rsid w:val="00B57AE8"/>
    <w:rsid w:val="00C81F78"/>
    <w:rsid w:val="00DA53C8"/>
    <w:rsid w:val="00E00986"/>
    <w:rsid w:val="00E40C29"/>
    <w:rsid w:val="00FE1CC0"/>
    <w:rsid w:val="00FF0E1F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Company>PWSZ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kstar</cp:lastModifiedBy>
  <cp:revision>2</cp:revision>
  <cp:lastPrinted>2019-12-06T08:24:00Z</cp:lastPrinted>
  <dcterms:created xsi:type="dcterms:W3CDTF">2021-09-25T06:25:00Z</dcterms:created>
  <dcterms:modified xsi:type="dcterms:W3CDTF">2021-09-25T06:25:00Z</dcterms:modified>
</cp:coreProperties>
</file>